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0002066768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40"/>
        <w:spacing w:after="0" w:line="281" w:lineRule="auto"/>
        <w:rPr>
          <w:sz w:val="20"/>
          <w:szCs w:val="20"/>
          <w:color w:val="auto"/>
        </w:rPr>
      </w:pPr>
      <w:r>
        <w:rPr>
          <w:rFonts w:ascii="Times New Roman" w:cs="Times New Roman" w:eastAsia="Times New Roman" w:hAnsi="Times New Roman"/>
          <w:sz w:val="22"/>
          <w:szCs w:val="22"/>
          <w:color w:val="auto"/>
        </w:rPr>
        <w:t>STARZ ENTERTAINMENT CORP /CN/ 001-14880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1647 STEWART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MONICA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877-848-3866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Wyrick Jason</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71399.58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16789365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0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11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Exercise of</w:t>
            </w:r>
          </w:p>
        </w:tc>
        <w:tc>
          <w:tcPr>
            <w:tcW w:w="2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STARZ</w:t>
            </w:r>
          </w:p>
        </w:tc>
        <w:tc>
          <w:tcPr>
            <w:tcW w:w="1600" w:type="dxa"/>
            <w:vAlign w:val="bottom"/>
          </w:tcPr>
          <w:p>
            <w:pPr>
              <w:spacing w:after="0"/>
              <w:rPr>
                <w:sz w:val="24"/>
                <w:szCs w:val="24"/>
                <w:color w:val="auto"/>
              </w:rPr>
            </w:pPr>
          </w:p>
        </w:tc>
        <w:tc>
          <w:tcPr>
            <w:tcW w:w="2780" w:type="dxa"/>
            <w:vAlign w:val="bottom"/>
            <w:vMerge w:val="restart"/>
          </w:tcPr>
          <w:p>
            <w:pPr>
              <w:ind w:left="1440"/>
              <w:spacing w:after="0"/>
              <w:rPr>
                <w:sz w:val="20"/>
                <w:szCs w:val="20"/>
                <w:color w:val="auto"/>
              </w:rPr>
            </w:pPr>
            <w:r>
              <w:rPr>
                <w:rFonts w:ascii="Times New Roman" w:cs="Times New Roman" w:eastAsia="Times New Roman" w:hAnsi="Times New Roman"/>
                <w:sz w:val="22"/>
                <w:szCs w:val="22"/>
                <w:color w:val="auto"/>
                <w:w w:val="97"/>
              </w:rPr>
              <w:t>Broker assisted</w:t>
            </w:r>
          </w:p>
        </w:tc>
        <w:tc>
          <w:tcPr>
            <w:tcW w:w="0" w:type="dxa"/>
            <w:vAlign w:val="bottom"/>
          </w:tcPr>
          <w:p>
            <w:pPr>
              <w:spacing w:after="0"/>
              <w:rPr>
                <w:sz w:val="1"/>
                <w:szCs w:val="1"/>
                <w:color w:val="auto"/>
              </w:rPr>
            </w:pPr>
          </w:p>
        </w:tc>
      </w:tr>
      <w:tr>
        <w:trPr>
          <w:trHeight w:val="56"/>
        </w:trPr>
        <w:tc>
          <w:tcPr>
            <w:tcW w:w="1100" w:type="dxa"/>
            <w:vAlign w:val="bottom"/>
            <w:vMerge w:val="continue"/>
          </w:tcPr>
          <w:p>
            <w:pPr>
              <w:spacing w:after="0"/>
              <w:rPr>
                <w:sz w:val="4"/>
                <w:szCs w:val="4"/>
                <w:color w:val="auto"/>
              </w:rPr>
            </w:pPr>
          </w:p>
        </w:tc>
        <w:tc>
          <w:tcPr>
            <w:tcW w:w="28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06/02/2026 employee stock</w:t>
            </w:r>
          </w:p>
        </w:tc>
        <w:tc>
          <w:tcPr>
            <w:tcW w:w="27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ENTERTAINMENT</w:t>
            </w:r>
          </w:p>
        </w:tc>
        <w:tc>
          <w:tcPr>
            <w:tcW w:w="16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2803</w:t>
            </w:r>
          </w:p>
        </w:tc>
        <w:tc>
          <w:tcPr>
            <w:tcW w:w="2780" w:type="dxa"/>
            <w:vAlign w:val="bottom"/>
          </w:tcPr>
          <w:p>
            <w:pPr>
              <w:ind w:left="400"/>
              <w:spacing w:after="0" w:line="243" w:lineRule="exact"/>
              <w:rPr>
                <w:sz w:val="20"/>
                <w:szCs w:val="20"/>
                <w:color w:val="auto"/>
              </w:rPr>
            </w:pPr>
            <w:r>
              <w:rPr>
                <w:rFonts w:ascii="Times New Roman" w:cs="Times New Roman" w:eastAsia="Times New Roman" w:hAnsi="Times New Roman"/>
                <w:sz w:val="28"/>
                <w:szCs w:val="28"/>
                <w:color w:val="auto"/>
                <w:vertAlign w:val="superscript"/>
              </w:rPr>
              <w:t>06/02/2026</w:t>
            </w:r>
            <w:r>
              <w:rPr>
                <w:rFonts w:ascii="Times New Roman" w:cs="Times New Roman" w:eastAsia="Times New Roman" w:hAnsi="Times New Roman"/>
                <w:sz w:val="16"/>
                <w:szCs w:val="16"/>
                <w:color w:val="auto"/>
              </w:rPr>
              <w:t xml:space="preserve"> cashless sale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80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options</w:t>
            </w:r>
          </w:p>
        </w:tc>
        <w:tc>
          <w:tcPr>
            <w:tcW w:w="2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CORP /CN/</w:t>
            </w:r>
          </w:p>
        </w:tc>
        <w:tc>
          <w:tcPr>
            <w:tcW w:w="1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70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Jason Wyrick</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1647 STEWART ST.</w:t>
            </w:r>
          </w:p>
        </w:tc>
        <w:tc>
          <w:tcPr>
            <w:tcW w:w="1160" w:type="dxa"/>
            <w:vAlign w:val="bottom"/>
          </w:tcPr>
          <w:p>
            <w:pPr>
              <w:spacing w:after="0"/>
              <w:rPr>
                <w:sz w:val="21"/>
                <w:szCs w:val="21"/>
                <w:color w:val="auto"/>
              </w:rPr>
            </w:pP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03/06/2026 23693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255950.96</w:t>
            </w:r>
          </w:p>
        </w:tc>
        <w:tc>
          <w:tcPr>
            <w:tcW w:w="0" w:type="dxa"/>
            <w:vAlign w:val="bottom"/>
          </w:tcPr>
          <w:p>
            <w:pPr>
              <w:spacing w:after="0"/>
              <w:rPr>
                <w:sz w:val="1"/>
                <w:szCs w:val="1"/>
                <w:color w:val="auto"/>
              </w:rPr>
            </w:pPr>
          </w:p>
        </w:tc>
      </w:tr>
      <w:tr>
        <w:trPr>
          <w:trHeight w:val="282"/>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MONICA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90404</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Jason Wyrick</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1647 STEWART ST.,</w:t>
            </w:r>
          </w:p>
        </w:tc>
        <w:tc>
          <w:tcPr>
            <w:tcW w:w="1160" w:type="dxa"/>
            <w:vAlign w:val="bottom"/>
          </w:tcPr>
          <w:p>
            <w:pPr>
              <w:spacing w:after="0"/>
              <w:rPr>
                <w:sz w:val="21"/>
                <w:szCs w:val="21"/>
                <w:color w:val="auto"/>
              </w:rPr>
            </w:pP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04/10/2026 23694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256785.84</w:t>
            </w:r>
          </w:p>
        </w:tc>
        <w:tc>
          <w:tcPr>
            <w:tcW w:w="0" w:type="dxa"/>
            <w:vAlign w:val="bottom"/>
          </w:tcPr>
          <w:p>
            <w:pPr>
              <w:spacing w:after="0"/>
              <w:rPr>
                <w:sz w:val="1"/>
                <w:szCs w:val="1"/>
                <w:color w:val="auto"/>
              </w:rPr>
            </w:pPr>
          </w:p>
        </w:tc>
      </w:tr>
      <w:tr>
        <w:trPr>
          <w:trHeight w:val="282"/>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MONICA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90404</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06/02/2026</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Jason Wyrick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2026-06-02T15:35:54Z</dcterms:created>
  <dcterms:modified xsi:type="dcterms:W3CDTF">2026-06-02T15:35:54Z</dcterms:modified>
</cp:coreProperties>
</file>